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3 к приказу 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№ __________  от «__»_____ 2021 г</w:t>
      </w:r>
    </w:p>
    <w:p w:rsidR="00C22184" w:rsidRDefault="00C22184" w:rsidP="00C22184">
      <w:pPr>
        <w:pStyle w:val="ConsPlusNormal"/>
        <w:rPr>
          <w:rFonts w:ascii="Times New Roman" w:hAnsi="Times New Roman" w:cs="Times New Roman"/>
          <w:sz w:val="28"/>
          <w:szCs w:val="24"/>
        </w:rPr>
      </w:pPr>
    </w:p>
    <w:p w:rsidR="00C22184" w:rsidRDefault="00C22184" w:rsidP="00C2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184" w:rsidRDefault="00C22184" w:rsidP="00C22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«УТВЕРЖДАЮ»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БУ «Государственный 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музей»</w:t>
      </w:r>
    </w:p>
    <w:p w:rsidR="00C22184" w:rsidRDefault="00C22184" w:rsidP="00C2218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Зонина С.Н.</w:t>
      </w:r>
    </w:p>
    <w:p w:rsidR="00C22184" w:rsidRDefault="00C22184" w:rsidP="00C22184">
      <w:pPr>
        <w:rPr>
          <w:rFonts w:ascii="Times New Roman" w:hAnsi="Times New Roman" w:cs="Times New Roman"/>
          <w:sz w:val="28"/>
          <w:szCs w:val="24"/>
        </w:rPr>
      </w:pPr>
    </w:p>
    <w:p w:rsidR="00C22184" w:rsidRDefault="00C22184" w:rsidP="00C2218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КАЛЕНДАРНЫЙ ПЛАН ПРОЕКТА</w:t>
      </w:r>
    </w:p>
    <w:p w:rsidR="00C22184" w:rsidRDefault="005A30D6" w:rsidP="00C22184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«Путь к гармонии»</w:t>
      </w:r>
    </w:p>
    <w:p w:rsidR="00C22184" w:rsidRDefault="00C22184" w:rsidP="00C22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(название проекта)</w:t>
      </w:r>
    </w:p>
    <w:p w:rsidR="005A30D6" w:rsidRPr="00E264C7" w:rsidRDefault="005A30D6" w:rsidP="00C2218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0"/>
        <w:gridCol w:w="1328"/>
        <w:gridCol w:w="180"/>
        <w:gridCol w:w="2220"/>
        <w:gridCol w:w="1946"/>
        <w:gridCol w:w="1856"/>
      </w:tblGrid>
      <w:tr w:rsidR="00C22184" w:rsidTr="005A30D6">
        <w:tc>
          <w:tcPr>
            <w:tcW w:w="2041" w:type="dxa"/>
            <w:gridSpan w:val="2"/>
          </w:tcPr>
          <w:p w:rsidR="00C22184" w:rsidRPr="00B86DF8" w:rsidRDefault="00C22184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Название мероприятия/вид работ</w:t>
            </w:r>
          </w:p>
        </w:tc>
        <w:tc>
          <w:tcPr>
            <w:tcW w:w="1508" w:type="dxa"/>
            <w:gridSpan w:val="2"/>
          </w:tcPr>
          <w:p w:rsidR="00C22184" w:rsidRPr="00B86DF8" w:rsidRDefault="00C22184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Сроки выполнения</w:t>
            </w:r>
          </w:p>
        </w:tc>
        <w:tc>
          <w:tcPr>
            <w:tcW w:w="2220" w:type="dxa"/>
          </w:tcPr>
          <w:p w:rsidR="00C22184" w:rsidRPr="00B86DF8" w:rsidRDefault="00C22184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946" w:type="dxa"/>
          </w:tcPr>
          <w:p w:rsidR="00C22184" w:rsidRPr="00B86DF8" w:rsidRDefault="00C22184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Планируемые количественные показатели</w:t>
            </w:r>
          </w:p>
        </w:tc>
        <w:tc>
          <w:tcPr>
            <w:tcW w:w="1856" w:type="dxa"/>
          </w:tcPr>
          <w:p w:rsidR="00C22184" w:rsidRPr="00B86DF8" w:rsidRDefault="00C22184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C22184" w:rsidRPr="00B86DF8" w:rsidTr="005A30D6">
        <w:tc>
          <w:tcPr>
            <w:tcW w:w="9571" w:type="dxa"/>
            <w:gridSpan w:val="7"/>
          </w:tcPr>
          <w:p w:rsidR="00C22184" w:rsidRPr="00B86DF8" w:rsidRDefault="00C22184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1этап. Планирование</w:t>
            </w:r>
          </w:p>
        </w:tc>
      </w:tr>
      <w:tr w:rsidR="00C22184" w:rsidRPr="00B86DF8" w:rsidTr="005A30D6">
        <w:tc>
          <w:tcPr>
            <w:tcW w:w="1951" w:type="dxa"/>
          </w:tcPr>
          <w:p w:rsidR="00C22184" w:rsidRPr="00B86DF8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мероприятий проекта</w:t>
            </w:r>
          </w:p>
        </w:tc>
        <w:tc>
          <w:tcPr>
            <w:tcW w:w="1418" w:type="dxa"/>
            <w:gridSpan w:val="2"/>
          </w:tcPr>
          <w:p w:rsidR="005A30D6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</w:t>
            </w:r>
          </w:p>
          <w:p w:rsidR="00C22184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400" w:type="dxa"/>
            <w:gridSpan w:val="2"/>
          </w:tcPr>
          <w:p w:rsidR="00C22184" w:rsidRPr="00B86DF8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«Государственный художественный музей» (ул. Мира, 2)</w:t>
            </w:r>
          </w:p>
        </w:tc>
        <w:tc>
          <w:tcPr>
            <w:tcW w:w="1946" w:type="dxa"/>
          </w:tcPr>
          <w:p w:rsidR="00C22184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план</w:t>
            </w:r>
          </w:p>
        </w:tc>
        <w:tc>
          <w:tcPr>
            <w:tcW w:w="1856" w:type="dxa"/>
          </w:tcPr>
          <w:p w:rsidR="00C22184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Мотова Е.А. </w:t>
            </w:r>
          </w:p>
          <w:p w:rsidR="005A30D6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Е.Б.</w:t>
            </w:r>
          </w:p>
        </w:tc>
      </w:tr>
      <w:tr w:rsidR="005A30D6" w:rsidRPr="00B86DF8" w:rsidTr="005A30D6">
        <w:tc>
          <w:tcPr>
            <w:tcW w:w="1951" w:type="dxa"/>
          </w:tcPr>
          <w:p w:rsidR="005A30D6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приказа об организации и проведении мероприятий проекта</w:t>
            </w:r>
          </w:p>
        </w:tc>
        <w:tc>
          <w:tcPr>
            <w:tcW w:w="1418" w:type="dxa"/>
            <w:gridSpan w:val="2"/>
          </w:tcPr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</w:t>
            </w:r>
          </w:p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январь-февраль</w:t>
            </w:r>
          </w:p>
        </w:tc>
        <w:tc>
          <w:tcPr>
            <w:tcW w:w="2400" w:type="dxa"/>
            <w:gridSpan w:val="2"/>
          </w:tcPr>
          <w:p w:rsidR="005A30D6" w:rsidRPr="00B86DF8" w:rsidRDefault="005A30D6" w:rsidP="00D444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«Государственный художественный музей» (ул. Мира, 2)</w:t>
            </w:r>
          </w:p>
        </w:tc>
        <w:tc>
          <w:tcPr>
            <w:tcW w:w="1946" w:type="dxa"/>
          </w:tcPr>
          <w:p w:rsidR="005A30D6" w:rsidRPr="00B86DF8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приказ</w:t>
            </w:r>
          </w:p>
        </w:tc>
        <w:tc>
          <w:tcPr>
            <w:tcW w:w="1856" w:type="dxa"/>
          </w:tcPr>
          <w:p w:rsidR="005A30D6" w:rsidRDefault="005A30D6" w:rsidP="00D44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Мотова Е.А. </w:t>
            </w:r>
          </w:p>
          <w:p w:rsidR="005A30D6" w:rsidRPr="00B86DF8" w:rsidRDefault="005A30D6" w:rsidP="00D444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30D6" w:rsidRPr="00B86DF8" w:rsidTr="005A30D6">
        <w:tc>
          <w:tcPr>
            <w:tcW w:w="1951" w:type="dxa"/>
          </w:tcPr>
          <w:p w:rsidR="005A30D6" w:rsidRPr="00B86DF8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смет на приобретение оборудования и расходных материалов</w:t>
            </w:r>
          </w:p>
        </w:tc>
        <w:tc>
          <w:tcPr>
            <w:tcW w:w="1418" w:type="dxa"/>
            <w:gridSpan w:val="2"/>
          </w:tcPr>
          <w:p w:rsidR="005A30D6" w:rsidRPr="00B86DF8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  <w:p w:rsidR="005A30D6" w:rsidRPr="00B86DF8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0" w:type="dxa"/>
            <w:gridSpan w:val="2"/>
          </w:tcPr>
          <w:p w:rsidR="005A30D6" w:rsidRPr="00B86DF8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«Государственный художественный музей» (ул. Мира, 2)</w:t>
            </w:r>
          </w:p>
        </w:tc>
        <w:tc>
          <w:tcPr>
            <w:tcW w:w="1946" w:type="dxa"/>
          </w:tcPr>
          <w:p w:rsidR="005A30D6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зависимости от плана мероприятий</w:t>
            </w:r>
          </w:p>
        </w:tc>
        <w:tc>
          <w:tcPr>
            <w:tcW w:w="1856" w:type="dxa"/>
          </w:tcPr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Мотова Е.А. </w:t>
            </w:r>
          </w:p>
          <w:p w:rsidR="005A30D6" w:rsidRPr="00B86DF8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Е.Б.</w:t>
            </w:r>
          </w:p>
        </w:tc>
      </w:tr>
      <w:tr w:rsidR="005A30D6" w:rsidRPr="00B86DF8" w:rsidTr="005A30D6">
        <w:tc>
          <w:tcPr>
            <w:tcW w:w="1951" w:type="dxa"/>
          </w:tcPr>
          <w:p w:rsidR="005A30D6" w:rsidRPr="00B86DF8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Написание методических разработок мероприятий </w:t>
            </w:r>
          </w:p>
        </w:tc>
        <w:tc>
          <w:tcPr>
            <w:tcW w:w="1418" w:type="dxa"/>
            <w:gridSpan w:val="2"/>
          </w:tcPr>
          <w:p w:rsidR="005A30D6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Ежегодно, январь-март</w:t>
            </w:r>
          </w:p>
        </w:tc>
        <w:tc>
          <w:tcPr>
            <w:tcW w:w="2400" w:type="dxa"/>
            <w:gridSpan w:val="2"/>
          </w:tcPr>
          <w:p w:rsidR="005A30D6" w:rsidRPr="00B86DF8" w:rsidRDefault="005A30D6" w:rsidP="005A30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 «Государственный художественный музей» (ул. Мира, 2)</w:t>
            </w:r>
          </w:p>
        </w:tc>
        <w:tc>
          <w:tcPr>
            <w:tcW w:w="1946" w:type="dxa"/>
          </w:tcPr>
          <w:p w:rsidR="005A30D6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зависимости от плана мероприятий</w:t>
            </w:r>
          </w:p>
        </w:tc>
        <w:tc>
          <w:tcPr>
            <w:tcW w:w="1856" w:type="dxa"/>
          </w:tcPr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Мотова Е.А. </w:t>
            </w:r>
          </w:p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Е.Б.</w:t>
            </w:r>
          </w:p>
          <w:p w:rsidR="005A30D6" w:rsidRPr="00B86DF8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Белова А.А.</w:t>
            </w:r>
          </w:p>
        </w:tc>
      </w:tr>
      <w:tr w:rsidR="005A30D6" w:rsidRPr="00B86DF8" w:rsidTr="005A30D6">
        <w:tc>
          <w:tcPr>
            <w:tcW w:w="9571" w:type="dxa"/>
            <w:gridSpan w:val="7"/>
          </w:tcPr>
          <w:p w:rsidR="005A30D6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t>2 этап. Реализация проекта</w:t>
            </w:r>
          </w:p>
        </w:tc>
      </w:tr>
      <w:tr w:rsidR="005A30D6" w:rsidRPr="00B86DF8" w:rsidTr="00FF1F0D">
        <w:tc>
          <w:tcPr>
            <w:tcW w:w="1951" w:type="dxa"/>
          </w:tcPr>
          <w:p w:rsidR="005A30D6" w:rsidRPr="00B86DF8" w:rsidRDefault="00FF1F0D" w:rsidP="00FF1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музейных занятий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мастер-классов</w:t>
            </w:r>
          </w:p>
        </w:tc>
        <w:tc>
          <w:tcPr>
            <w:tcW w:w="1418" w:type="dxa"/>
            <w:gridSpan w:val="2"/>
          </w:tcPr>
          <w:p w:rsidR="005A30D6" w:rsidRPr="00B86DF8" w:rsidRDefault="00FF1F0D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Ежегодно, март-ноябрь</w:t>
            </w:r>
          </w:p>
        </w:tc>
        <w:tc>
          <w:tcPr>
            <w:tcW w:w="2400" w:type="dxa"/>
            <w:gridSpan w:val="2"/>
          </w:tcPr>
          <w:p w:rsidR="005A30D6" w:rsidRPr="00B86DF8" w:rsidRDefault="00FF1F0D" w:rsidP="00FF1F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«Государственный художественный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музей» (ул. Мира, 2)</w:t>
            </w:r>
          </w:p>
        </w:tc>
        <w:tc>
          <w:tcPr>
            <w:tcW w:w="1946" w:type="dxa"/>
          </w:tcPr>
          <w:p w:rsidR="005A30D6" w:rsidRPr="00B86DF8" w:rsidRDefault="00FF1F0D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зависимости от плана мероприятий</w:t>
            </w:r>
          </w:p>
        </w:tc>
        <w:tc>
          <w:tcPr>
            <w:tcW w:w="1856" w:type="dxa"/>
          </w:tcPr>
          <w:p w:rsidR="00FF1F0D" w:rsidRDefault="00FF1F0D" w:rsidP="00FF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Мотова Е.А. </w:t>
            </w:r>
          </w:p>
          <w:p w:rsidR="00FF1F0D" w:rsidRDefault="00FF1F0D" w:rsidP="00FF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Е.Б.</w:t>
            </w:r>
          </w:p>
          <w:p w:rsidR="005A30D6" w:rsidRPr="00B86DF8" w:rsidRDefault="00FF1F0D" w:rsidP="00FF1F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Вихорев В.Б.</w:t>
            </w:r>
          </w:p>
        </w:tc>
      </w:tr>
      <w:tr w:rsidR="005A30D6" w:rsidRPr="00B86DF8" w:rsidTr="005A30D6">
        <w:tc>
          <w:tcPr>
            <w:tcW w:w="9571" w:type="dxa"/>
            <w:gridSpan w:val="7"/>
          </w:tcPr>
          <w:p w:rsidR="005A30D6" w:rsidRPr="00B86DF8" w:rsidRDefault="005A30D6" w:rsidP="003A74B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DF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 этап. Завершение проекта. Подведение итогов</w:t>
            </w:r>
          </w:p>
        </w:tc>
      </w:tr>
      <w:tr w:rsidR="005A30D6" w:rsidTr="00FF1F0D">
        <w:tc>
          <w:tcPr>
            <w:tcW w:w="1951" w:type="dxa"/>
          </w:tcPr>
          <w:p w:rsidR="005A30D6" w:rsidRDefault="005A30D6" w:rsidP="005A3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Организация и проведение выставки по итогам проекта</w:t>
            </w:r>
          </w:p>
        </w:tc>
        <w:tc>
          <w:tcPr>
            <w:tcW w:w="1418" w:type="dxa"/>
            <w:gridSpan w:val="2"/>
          </w:tcPr>
          <w:p w:rsidR="005A30D6" w:rsidRDefault="005A30D6" w:rsidP="003A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Ежегодно, декабрь</w:t>
            </w:r>
          </w:p>
        </w:tc>
        <w:tc>
          <w:tcPr>
            <w:tcW w:w="2400" w:type="dxa"/>
            <w:gridSpan w:val="2"/>
          </w:tcPr>
          <w:p w:rsidR="005A30D6" w:rsidRDefault="005A30D6">
            <w:r w:rsidRPr="008B6D36">
              <w:rPr>
                <w:rFonts w:ascii="Times New Roman" w:hAnsi="Times New Roman" w:cs="Times New Roman"/>
                <w:sz w:val="26"/>
                <w:szCs w:val="26"/>
              </w:rPr>
              <w:t>БУ «Государственный художественный музей» (ул. Мира, 2)</w:t>
            </w:r>
          </w:p>
        </w:tc>
        <w:tc>
          <w:tcPr>
            <w:tcW w:w="1946" w:type="dxa"/>
          </w:tcPr>
          <w:p w:rsidR="005A30D6" w:rsidRDefault="005A30D6" w:rsidP="003A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выставка</w:t>
            </w:r>
          </w:p>
        </w:tc>
        <w:tc>
          <w:tcPr>
            <w:tcW w:w="1856" w:type="dxa"/>
          </w:tcPr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Мотова Е.А. </w:t>
            </w:r>
          </w:p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Бутакова Е.Б.</w:t>
            </w:r>
          </w:p>
          <w:p w:rsidR="005A30D6" w:rsidRDefault="005A30D6" w:rsidP="005A30D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A30D6" w:rsidTr="00FF1F0D">
        <w:tc>
          <w:tcPr>
            <w:tcW w:w="1951" w:type="dxa"/>
          </w:tcPr>
          <w:p w:rsidR="005A30D6" w:rsidRDefault="005A30D6" w:rsidP="005A3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Написание отчета о реализации проекта</w:t>
            </w:r>
          </w:p>
        </w:tc>
        <w:tc>
          <w:tcPr>
            <w:tcW w:w="1418" w:type="dxa"/>
            <w:gridSpan w:val="2"/>
          </w:tcPr>
          <w:p w:rsidR="005A30D6" w:rsidRDefault="005A30D6" w:rsidP="003A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Ежегодно, декабрь</w:t>
            </w:r>
          </w:p>
        </w:tc>
        <w:tc>
          <w:tcPr>
            <w:tcW w:w="2400" w:type="dxa"/>
            <w:gridSpan w:val="2"/>
          </w:tcPr>
          <w:p w:rsidR="005A30D6" w:rsidRDefault="005A30D6">
            <w:r w:rsidRPr="008B6D36">
              <w:rPr>
                <w:rFonts w:ascii="Times New Roman" w:hAnsi="Times New Roman" w:cs="Times New Roman"/>
                <w:sz w:val="26"/>
                <w:szCs w:val="26"/>
              </w:rPr>
              <w:t>БУ «Государственный художественный музей» (ул. Мира, 2)</w:t>
            </w:r>
          </w:p>
        </w:tc>
        <w:tc>
          <w:tcPr>
            <w:tcW w:w="1946" w:type="dxa"/>
          </w:tcPr>
          <w:p w:rsidR="005A30D6" w:rsidRDefault="005A30D6" w:rsidP="003A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отчет</w:t>
            </w:r>
          </w:p>
        </w:tc>
        <w:tc>
          <w:tcPr>
            <w:tcW w:w="1856" w:type="dxa"/>
          </w:tcPr>
          <w:p w:rsidR="005A30D6" w:rsidRDefault="005A30D6" w:rsidP="003A74B3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Мотова Е.А.</w:t>
            </w:r>
          </w:p>
        </w:tc>
      </w:tr>
    </w:tbl>
    <w:p w:rsidR="00C22184" w:rsidRDefault="00C22184" w:rsidP="00C2218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C22184" w:rsidRPr="00052EC9" w:rsidRDefault="00C22184" w:rsidP="00C22184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0D3498" w:rsidRDefault="000D3498"/>
    <w:sectPr w:rsidR="000D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F90"/>
    <w:rsid w:val="000D3498"/>
    <w:rsid w:val="00125F90"/>
    <w:rsid w:val="005A30D6"/>
    <w:rsid w:val="00843085"/>
    <w:rsid w:val="00C22184"/>
    <w:rsid w:val="00FF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22184"/>
    <w:pPr>
      <w:ind w:left="720"/>
      <w:contextualSpacing/>
    </w:pPr>
  </w:style>
  <w:style w:type="table" w:styleId="a4">
    <w:name w:val="Table Grid"/>
    <w:basedOn w:val="a1"/>
    <w:uiPriority w:val="59"/>
    <w:rsid w:val="00C2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21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22184"/>
    <w:pPr>
      <w:ind w:left="720"/>
      <w:contextualSpacing/>
    </w:pPr>
  </w:style>
  <w:style w:type="table" w:styleId="a4">
    <w:name w:val="Table Grid"/>
    <w:basedOn w:val="a1"/>
    <w:uiPriority w:val="59"/>
    <w:rsid w:val="00C2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Сидорейко Надежда Валерьевна</dc:creator>
  <cp:keywords/>
  <dc:description/>
  <cp:lastModifiedBy>Мотова Елена Александрона</cp:lastModifiedBy>
  <cp:revision>4</cp:revision>
  <dcterms:created xsi:type="dcterms:W3CDTF">2021-08-10T05:01:00Z</dcterms:created>
  <dcterms:modified xsi:type="dcterms:W3CDTF">2021-12-15T05:08:00Z</dcterms:modified>
</cp:coreProperties>
</file>